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Ind w:w="-5" w:type="dxa"/>
        <w:tblLook w:val="04A0" w:firstRow="1" w:lastRow="0" w:firstColumn="1" w:lastColumn="0" w:noHBand="0" w:noVBand="1"/>
      </w:tblPr>
      <w:tblGrid>
        <w:gridCol w:w="1260"/>
        <w:gridCol w:w="2142"/>
        <w:gridCol w:w="18"/>
        <w:gridCol w:w="833"/>
        <w:gridCol w:w="1559"/>
        <w:gridCol w:w="15"/>
        <w:gridCol w:w="2537"/>
        <w:gridCol w:w="6"/>
        <w:gridCol w:w="1933"/>
        <w:gridCol w:w="335"/>
        <w:gridCol w:w="2274"/>
        <w:gridCol w:w="2476"/>
      </w:tblGrid>
      <w:tr w:rsidR="003A3642" w14:paraId="2F4ACDB6" w14:textId="77777777" w:rsidTr="0041261C">
        <w:trPr>
          <w:trHeight w:val="343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348C327" w14:textId="77777777" w:rsidR="003A3642" w:rsidRDefault="003A3642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160" w:type="dxa"/>
            <w:gridSpan w:val="2"/>
            <w:shd w:val="clear" w:color="000000" w:fill="F2F2F2"/>
            <w:vAlign w:val="center"/>
          </w:tcPr>
          <w:p w14:paraId="7973AA1F" w14:textId="77777777" w:rsidR="003A3642" w:rsidRDefault="003A3642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407" w:type="dxa"/>
            <w:gridSpan w:val="3"/>
            <w:shd w:val="clear" w:color="000000" w:fill="F2F2F2"/>
            <w:vAlign w:val="center"/>
          </w:tcPr>
          <w:p w14:paraId="65526A3C" w14:textId="77777777" w:rsidR="003A3642" w:rsidRDefault="003A3642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543" w:type="dxa"/>
            <w:gridSpan w:val="2"/>
            <w:shd w:val="clear" w:color="000000" w:fill="F2F2F2"/>
            <w:vAlign w:val="center"/>
          </w:tcPr>
          <w:p w14:paraId="25C26D1F" w14:textId="77777777" w:rsidR="003A3642" w:rsidRDefault="003A3642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1933" w:type="dxa"/>
            <w:shd w:val="clear" w:color="000000" w:fill="F2F2F2"/>
            <w:vAlign w:val="center"/>
          </w:tcPr>
          <w:p w14:paraId="2EE0F243" w14:textId="77777777" w:rsidR="003A3642" w:rsidRDefault="003A3642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609" w:type="dxa"/>
            <w:gridSpan w:val="2"/>
            <w:shd w:val="clear" w:color="000000" w:fill="F2F2F2"/>
            <w:vAlign w:val="center"/>
          </w:tcPr>
          <w:p w14:paraId="06BAD06E" w14:textId="77777777" w:rsidR="003A3642" w:rsidRDefault="003A3642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476" w:type="dxa"/>
            <w:shd w:val="clear" w:color="000000" w:fill="F2F2F2"/>
            <w:vAlign w:val="center"/>
          </w:tcPr>
          <w:p w14:paraId="47DAC881" w14:textId="77777777" w:rsidR="003A3642" w:rsidRDefault="003A3642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8C3319" w14:paraId="564BF3E3" w14:textId="77777777" w:rsidTr="0041261C">
        <w:trPr>
          <w:trHeight w:val="1736"/>
        </w:trPr>
        <w:tc>
          <w:tcPr>
            <w:tcW w:w="1260" w:type="dxa"/>
            <w:shd w:val="clear" w:color="auto" w:fill="F2F2F2" w:themeFill="background1" w:themeFillShade="F2"/>
          </w:tcPr>
          <w:p w14:paraId="63C29894" w14:textId="77777777" w:rsidR="008C3319" w:rsidRDefault="008C3319" w:rsidP="008C3319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2160" w:type="dxa"/>
            <w:gridSpan w:val="2"/>
          </w:tcPr>
          <w:p w14:paraId="669F44D5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Friendships:</w:t>
            </w:r>
          </w:p>
          <w:p w14:paraId="3B646153" w14:textId="07207CAB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Managing conflict and repairing friendships; Feeling lonely; Friendship skills, including communicating safely online; Listening and responding; Respecting self and others</w:t>
            </w:r>
          </w:p>
        </w:tc>
        <w:tc>
          <w:tcPr>
            <w:tcW w:w="2407" w:type="dxa"/>
            <w:gridSpan w:val="3"/>
          </w:tcPr>
          <w:p w14:paraId="045B6512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Communities:</w:t>
            </w:r>
          </w:p>
          <w:p w14:paraId="14F674C9" w14:textId="414118D0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What makes a community; Diversity; Freedom of expression; Online communities; Identifying and responding to prejudice</w:t>
            </w:r>
          </w:p>
        </w:tc>
        <w:tc>
          <w:tcPr>
            <w:tcW w:w="2543" w:type="dxa"/>
            <w:gridSpan w:val="2"/>
          </w:tcPr>
          <w:p w14:paraId="7961C305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Economic wellbeing:</w:t>
            </w:r>
          </w:p>
          <w:p w14:paraId="4DEB0F5F" w14:textId="36838064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Budgeting; Saving; Spending decisions; How managing money makes us feel; How spending choices affect others</w:t>
            </w:r>
          </w:p>
        </w:tc>
        <w:tc>
          <w:tcPr>
            <w:tcW w:w="1933" w:type="dxa"/>
          </w:tcPr>
          <w:p w14:paraId="4D5C952F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pacing w:val="-3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pacing w:val="-3"/>
                <w:sz w:val="17"/>
                <w:szCs w:val="17"/>
              </w:rPr>
              <w:t>Families:</w:t>
            </w:r>
          </w:p>
          <w:p w14:paraId="4DB98CDF" w14:textId="5580E84C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Different types of relationships; Characteristics of healthy</w:t>
            </w:r>
            <w:r w:rsidRPr="0041261C">
              <w:rPr>
                <w:rFonts w:asciiTheme="majorHAnsi" w:hAnsiTheme="majorHAnsi" w:cstheme="majorHAnsi"/>
                <w:spacing w:val="-20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family relationships; Feeling safe and cared</w:t>
            </w:r>
            <w:r w:rsidRPr="0041261C">
              <w:rPr>
                <w:rFonts w:asciiTheme="majorHAnsi" w:hAnsiTheme="majorHAnsi" w:cstheme="majorHAnsi"/>
                <w:spacing w:val="-2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for</w:t>
            </w:r>
          </w:p>
        </w:tc>
        <w:tc>
          <w:tcPr>
            <w:tcW w:w="2609" w:type="dxa"/>
            <w:gridSpan w:val="2"/>
          </w:tcPr>
          <w:p w14:paraId="7419E35A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Growing and changing:</w:t>
            </w:r>
          </w:p>
          <w:p w14:paraId="625E2D49" w14:textId="2033DBA0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Growing up; Puberty, including periods and wet dreams; Sleep</w:t>
            </w:r>
          </w:p>
        </w:tc>
        <w:tc>
          <w:tcPr>
            <w:tcW w:w="2476" w:type="dxa"/>
          </w:tcPr>
          <w:p w14:paraId="007D3A35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Staying healthy:</w:t>
            </w:r>
          </w:p>
          <w:p w14:paraId="51FC4766" w14:textId="5F2EB5C1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Dental health; Hygiene, germs; Basic first aid; Early signs of illness and seeking help</w:t>
            </w:r>
          </w:p>
        </w:tc>
      </w:tr>
      <w:tr w:rsidR="008C3319" w14:paraId="512C4924" w14:textId="77777777" w:rsidTr="0041261C">
        <w:trPr>
          <w:trHeight w:val="1029"/>
        </w:trPr>
        <w:tc>
          <w:tcPr>
            <w:tcW w:w="1260" w:type="dxa"/>
            <w:shd w:val="clear" w:color="auto" w:fill="F2F2F2" w:themeFill="background1" w:themeFillShade="F2"/>
          </w:tcPr>
          <w:p w14:paraId="3AD83185" w14:textId="77777777" w:rsidR="008C3319" w:rsidRDefault="008C3319" w:rsidP="008C3319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6</w:t>
            </w:r>
          </w:p>
        </w:tc>
        <w:tc>
          <w:tcPr>
            <w:tcW w:w="2160" w:type="dxa"/>
            <w:gridSpan w:val="2"/>
          </w:tcPr>
          <w:p w14:paraId="1DFF974A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Respect and bullying:</w:t>
            </w:r>
          </w:p>
          <w:p w14:paraId="12F07DEE" w14:textId="715BBF95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Mutual respect; Sharing points of view; Stereotypes; Types of bullying and how to get help; Discrimination</w:t>
            </w:r>
          </w:p>
        </w:tc>
        <w:tc>
          <w:tcPr>
            <w:tcW w:w="2407" w:type="dxa"/>
            <w:gridSpan w:val="3"/>
          </w:tcPr>
          <w:p w14:paraId="67D19ED4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Mental wellbeing:</w:t>
            </w:r>
          </w:p>
          <w:p w14:paraId="2F1BD94C" w14:textId="6FC713D6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Taking care of mental health and emotional wellbeing; Managing challenges; Seeking support for themselves and others</w:t>
            </w:r>
          </w:p>
        </w:tc>
        <w:tc>
          <w:tcPr>
            <w:tcW w:w="2543" w:type="dxa"/>
            <w:gridSpan w:val="2"/>
          </w:tcPr>
          <w:p w14:paraId="399EFABB" w14:textId="77777777" w:rsidR="008C3319" w:rsidRPr="0041261C" w:rsidRDefault="008C3319" w:rsidP="008C3319">
            <w:pPr>
              <w:pStyle w:val="TableParagraph"/>
              <w:spacing w:before="44"/>
              <w:ind w:left="0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Staying safe:</w:t>
            </w:r>
          </w:p>
          <w:p w14:paraId="1514C61C" w14:textId="680597D7" w:rsidR="008C3319" w:rsidRPr="0041261C" w:rsidRDefault="008C3319" w:rsidP="008C3319">
            <w:pPr>
              <w:pStyle w:val="TableParagraph"/>
              <w:spacing w:before="44"/>
              <w:ind w:left="0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Privacy and personal boundaries; Acceptable and unacceptable contact;</w:t>
            </w:r>
          </w:p>
          <w:p w14:paraId="5A6BF72C" w14:textId="5900D42C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Permission-seeking and giving; Personal safety, including FGM</w:t>
            </w:r>
          </w:p>
        </w:tc>
        <w:tc>
          <w:tcPr>
            <w:tcW w:w="1933" w:type="dxa"/>
          </w:tcPr>
          <w:p w14:paraId="0FD87813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Careers:</w:t>
            </w:r>
          </w:p>
          <w:p w14:paraId="7AF64685" w14:textId="7E832D71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Career types; challenging</w:t>
            </w:r>
            <w:r w:rsidRPr="0041261C">
              <w:rPr>
                <w:rFonts w:asciiTheme="majorHAnsi" w:hAnsiTheme="majorHAnsi" w:cstheme="majorHAnsi"/>
                <w:spacing w:val="-33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career stereotypes; Enterprise</w:t>
            </w:r>
            <w:r w:rsidRPr="0041261C">
              <w:rPr>
                <w:rFonts w:asciiTheme="majorHAnsi" w:hAnsiTheme="majorHAnsi" w:cstheme="majorHAnsi"/>
                <w:spacing w:val="-17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project</w:t>
            </w:r>
          </w:p>
        </w:tc>
        <w:tc>
          <w:tcPr>
            <w:tcW w:w="2609" w:type="dxa"/>
            <w:gridSpan w:val="2"/>
          </w:tcPr>
          <w:p w14:paraId="09733F44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Substances:</w:t>
            </w:r>
          </w:p>
          <w:p w14:paraId="54FC5FF7" w14:textId="254EC6E2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Drugs common to everyday</w:t>
            </w:r>
            <w:r w:rsidRPr="0041261C">
              <w:rPr>
                <w:rFonts w:asciiTheme="majorHAnsi" w:hAnsiTheme="majorHAnsi" w:cstheme="majorHAnsi"/>
                <w:spacing w:val="-32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life; Risks and effects of alcohol and smoking; Rules and</w:t>
            </w:r>
            <w:r w:rsidRPr="0041261C">
              <w:rPr>
                <w:rFonts w:asciiTheme="majorHAnsi" w:hAnsiTheme="majorHAnsi" w:cstheme="majorHAnsi"/>
                <w:spacing w:val="-5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laws</w:t>
            </w:r>
          </w:p>
        </w:tc>
        <w:tc>
          <w:tcPr>
            <w:tcW w:w="2476" w:type="dxa"/>
          </w:tcPr>
          <w:p w14:paraId="5A3081E6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Keeping active:</w:t>
            </w:r>
          </w:p>
          <w:p w14:paraId="70FA661D" w14:textId="11F43E6E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Benefits of a balanced lifestyle; Balancing internet use; How physical activity affects wellbeing</w:t>
            </w:r>
          </w:p>
        </w:tc>
      </w:tr>
      <w:tr w:rsidR="008C3319" w14:paraId="634BB109" w14:textId="77777777" w:rsidTr="0041261C">
        <w:trPr>
          <w:trHeight w:val="1049"/>
        </w:trPr>
        <w:tc>
          <w:tcPr>
            <w:tcW w:w="1260" w:type="dxa"/>
            <w:shd w:val="clear" w:color="auto" w:fill="F2F2F2" w:themeFill="background1" w:themeFillShade="F2"/>
          </w:tcPr>
          <w:p w14:paraId="2AFEC56B" w14:textId="77777777" w:rsidR="008C3319" w:rsidRDefault="008C3319" w:rsidP="008C3319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2160" w:type="dxa"/>
            <w:gridSpan w:val="2"/>
          </w:tcPr>
          <w:p w14:paraId="620BCEB0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Personal Identity:</w:t>
            </w:r>
          </w:p>
          <w:p w14:paraId="0AE85D76" w14:textId="5A3FBD06" w:rsidR="008C3319" w:rsidRPr="0041261C" w:rsidRDefault="008C3319" w:rsidP="0041261C">
            <w:pPr>
              <w:pStyle w:val="TableParagraph"/>
              <w:spacing w:before="92" w:line="266" w:lineRule="auto"/>
              <w:ind w:left="82" w:right="405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What contributes to who we are; Personal strengths; Interests; Setting goals; Managing setbacks;</w:t>
            </w:r>
            <w:r w:rsidR="0041261C" w:rsidRPr="0041261C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New opportunities and responsibilities</w:t>
            </w:r>
          </w:p>
        </w:tc>
        <w:tc>
          <w:tcPr>
            <w:tcW w:w="2407" w:type="dxa"/>
            <w:gridSpan w:val="3"/>
          </w:tcPr>
          <w:p w14:paraId="08ECDB46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Puberty and reproduction:</w:t>
            </w:r>
          </w:p>
          <w:p w14:paraId="0F562534" w14:textId="01A4C23B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Menstrual wellbeing; Managing the changes of puberty; Developing independence; How a baby is made</w:t>
            </w:r>
          </w:p>
        </w:tc>
        <w:tc>
          <w:tcPr>
            <w:tcW w:w="2543" w:type="dxa"/>
            <w:gridSpan w:val="2"/>
          </w:tcPr>
          <w:p w14:paraId="28BC14F2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Health and hygiene:</w:t>
            </w:r>
          </w:p>
          <w:p w14:paraId="76DDEB3E" w14:textId="527C54A4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Making informed choices regarding a healthy lifestyle, including nutrition; Hygiene and bacteria and viruses; Allergies and getting help in an emergency; Vaccination and immunisation</w:t>
            </w:r>
          </w:p>
        </w:tc>
        <w:tc>
          <w:tcPr>
            <w:tcW w:w="1933" w:type="dxa"/>
          </w:tcPr>
          <w:p w14:paraId="06C7FCEC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Managing change:</w:t>
            </w:r>
          </w:p>
          <w:p w14:paraId="413EA3BB" w14:textId="77777777" w:rsidR="008C3319" w:rsidRPr="0041261C" w:rsidRDefault="008C3319" w:rsidP="008C3319">
            <w:pPr>
              <w:pStyle w:val="TableParagraph"/>
              <w:spacing w:before="92" w:line="266" w:lineRule="auto"/>
              <w:ind w:left="82" w:right="483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Developing friendship skills; Changing and ending</w:t>
            </w:r>
          </w:p>
          <w:p w14:paraId="3A96A1EF" w14:textId="1B1C070A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friendships; Managing change, loss and bereavement;</w:t>
            </w:r>
            <w:r w:rsidRPr="0041261C">
              <w:rPr>
                <w:rFonts w:asciiTheme="majorHAnsi" w:hAnsiTheme="majorHAnsi" w:cstheme="majorHAnsi"/>
                <w:spacing w:val="-28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Sources of</w:t>
            </w:r>
            <w:r w:rsidRPr="0041261C">
              <w:rPr>
                <w:rFonts w:asciiTheme="majorHAnsi" w:hAnsiTheme="majorHAnsi" w:cstheme="majorHAnsi"/>
                <w:spacing w:val="-5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support</w:t>
            </w:r>
          </w:p>
        </w:tc>
        <w:tc>
          <w:tcPr>
            <w:tcW w:w="2609" w:type="dxa"/>
            <w:gridSpan w:val="2"/>
          </w:tcPr>
          <w:p w14:paraId="1D46D6C3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Media literacy:</w:t>
            </w:r>
          </w:p>
          <w:p w14:paraId="3FCF23C4" w14:textId="112A1055" w:rsidR="008C3319" w:rsidRPr="0041261C" w:rsidRDefault="008C3319" w:rsidP="0041261C">
            <w:pPr>
              <w:pStyle w:val="TableParagraph"/>
              <w:spacing w:before="91" w:line="266" w:lineRule="auto"/>
              <w:ind w:left="82" w:right="113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How data is shared and used online; Evaluating reliability of sources; Misinformation and targeted information; Choosing age-appropriate TV, games</w:t>
            </w:r>
            <w:r w:rsidR="0041261C" w:rsidRPr="0041261C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and online content; Influences</w:t>
            </w:r>
            <w:r w:rsidR="0041261C" w:rsidRPr="0041261C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relating to gambling</w:t>
            </w:r>
          </w:p>
        </w:tc>
        <w:tc>
          <w:tcPr>
            <w:tcW w:w="2476" w:type="dxa"/>
          </w:tcPr>
          <w:p w14:paraId="73C78FF4" w14:textId="77777777" w:rsidR="008C3319" w:rsidRPr="0041261C" w:rsidRDefault="008C3319" w:rsidP="008C3319">
            <w:pPr>
              <w:pStyle w:val="TableParagraph"/>
              <w:spacing w:before="43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Friendships and staying safe:</w:t>
            </w:r>
          </w:p>
          <w:p w14:paraId="089BFD29" w14:textId="49EA8125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Opportunities to connect online; The nature of online- only friendships; Reporting harmful content and contact; Staying safe online</w:t>
            </w:r>
          </w:p>
        </w:tc>
      </w:tr>
      <w:tr w:rsidR="008C3319" w14:paraId="5850D82F" w14:textId="77777777" w:rsidTr="0041261C">
        <w:trPr>
          <w:trHeight w:val="1538"/>
        </w:trPr>
        <w:tc>
          <w:tcPr>
            <w:tcW w:w="1260" w:type="dxa"/>
            <w:shd w:val="clear" w:color="auto" w:fill="F2F2F2" w:themeFill="background1" w:themeFillShade="F2"/>
          </w:tcPr>
          <w:p w14:paraId="69D38760" w14:textId="77777777" w:rsidR="008C3319" w:rsidRDefault="008C3319" w:rsidP="008C3319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160" w:type="dxa"/>
            <w:gridSpan w:val="2"/>
          </w:tcPr>
          <w:p w14:paraId="44694BDF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Economic wellbeing:</w:t>
            </w:r>
          </w:p>
          <w:p w14:paraId="72FD574C" w14:textId="16908547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Evaluating value for money; Debt, fraud and personal values around finance;</w:t>
            </w:r>
            <w:r w:rsidRPr="0041261C">
              <w:rPr>
                <w:rFonts w:asciiTheme="majorHAnsi" w:hAnsiTheme="majorHAnsi" w:cstheme="majorHAnsi"/>
                <w:spacing w:val="-29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Financial exploitation</w:t>
            </w:r>
          </w:p>
        </w:tc>
        <w:tc>
          <w:tcPr>
            <w:tcW w:w="2407" w:type="dxa"/>
            <w:gridSpan w:val="3"/>
          </w:tcPr>
          <w:p w14:paraId="4155B169" w14:textId="77777777" w:rsidR="008C3319" w:rsidRPr="0041261C" w:rsidRDefault="008C3319" w:rsidP="008C3319">
            <w:pPr>
              <w:pStyle w:val="TableParagraph"/>
              <w:spacing w:before="41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Healthy lifestyles:</w:t>
            </w:r>
          </w:p>
          <w:p w14:paraId="7C0AEE40" w14:textId="0F83E0F7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Physically and mentally healthy lifestyles; Healthy sleep habits; Dental health; Managing</w:t>
            </w:r>
            <w:r w:rsidRPr="0041261C">
              <w:rPr>
                <w:rFonts w:asciiTheme="majorHAnsi" w:hAnsiTheme="majorHAnsi" w:cstheme="majorHAnsi"/>
                <w:spacing w:val="-21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stress; Accessing health</w:t>
            </w:r>
            <w:r w:rsidRPr="0041261C">
              <w:rPr>
                <w:rFonts w:asciiTheme="majorHAnsi" w:hAnsiTheme="majorHAnsi" w:cstheme="majorHAnsi"/>
                <w:spacing w:val="-5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services</w:t>
            </w:r>
          </w:p>
        </w:tc>
        <w:tc>
          <w:tcPr>
            <w:tcW w:w="2543" w:type="dxa"/>
            <w:gridSpan w:val="2"/>
          </w:tcPr>
          <w:p w14:paraId="515A12B6" w14:textId="77777777" w:rsidR="008C3319" w:rsidRPr="0041261C" w:rsidRDefault="008C3319" w:rsidP="008C3319">
            <w:pPr>
              <w:pStyle w:val="TableParagraph"/>
              <w:spacing w:before="41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Substances:</w:t>
            </w:r>
          </w:p>
          <w:p w14:paraId="4A62FFF7" w14:textId="078CA5B0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Social norms regarding drugs, alcohol and tobacco; Myths and misconceptions; Influence and risks relating to substance use</w:t>
            </w:r>
          </w:p>
        </w:tc>
        <w:tc>
          <w:tcPr>
            <w:tcW w:w="1933" w:type="dxa"/>
          </w:tcPr>
          <w:p w14:paraId="39BD150C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Careers:</w:t>
            </w:r>
          </w:p>
          <w:p w14:paraId="5302842A" w14:textId="25DD4B79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Developing enterprise skills; The world of work and young people’s employment rights; Enterprise project</w:t>
            </w:r>
          </w:p>
        </w:tc>
        <w:tc>
          <w:tcPr>
            <w:tcW w:w="2609" w:type="dxa"/>
            <w:gridSpan w:val="2"/>
          </w:tcPr>
          <w:p w14:paraId="35A519D4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Relationships:</w:t>
            </w:r>
          </w:p>
          <w:p w14:paraId="22952C81" w14:textId="19DCAEB0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Healthy and positive relationships, including intimate relationships; Expectations and stereotypes in relationships; Managing strong feelings; The concept of consent</w:t>
            </w:r>
          </w:p>
        </w:tc>
        <w:tc>
          <w:tcPr>
            <w:tcW w:w="2476" w:type="dxa"/>
          </w:tcPr>
          <w:p w14:paraId="42265327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Friendships and diversity:</w:t>
            </w:r>
          </w:p>
          <w:p w14:paraId="4FD92442" w14:textId="5350E85E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Respectful relationships and conflict resolution, including online; Equality, diversity and tackling prejudice; Bullying, including online</w:t>
            </w:r>
          </w:p>
        </w:tc>
      </w:tr>
      <w:tr w:rsidR="008C3319" w14:paraId="01685DAF" w14:textId="77777777" w:rsidTr="0041261C">
        <w:trPr>
          <w:trHeight w:val="1029"/>
        </w:trPr>
        <w:tc>
          <w:tcPr>
            <w:tcW w:w="1260" w:type="dxa"/>
            <w:shd w:val="clear" w:color="auto" w:fill="F2F2F2" w:themeFill="background1" w:themeFillShade="F2"/>
          </w:tcPr>
          <w:p w14:paraId="3082659B" w14:textId="77777777" w:rsidR="008C3319" w:rsidRDefault="008C3319" w:rsidP="008C3319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160" w:type="dxa"/>
            <w:gridSpan w:val="2"/>
          </w:tcPr>
          <w:p w14:paraId="61EF38E3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Careers:</w:t>
            </w:r>
          </w:p>
          <w:p w14:paraId="31663508" w14:textId="7EE0B759" w:rsidR="008C3319" w:rsidRPr="0041261C" w:rsidRDefault="008C3319" w:rsidP="008C3319">
            <w:pPr>
              <w:pStyle w:val="TableParagraph"/>
              <w:spacing w:before="92" w:line="266" w:lineRule="auto"/>
              <w:ind w:left="82" w:right="199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Life and career aspirations; Personal strengths and skills for employment;</w:t>
            </w:r>
            <w:r w:rsidR="0041261C" w:rsidRPr="0041261C">
              <w:rPr>
                <w:rFonts w:asciiTheme="majorHAnsi" w:hAnsiTheme="majorHAnsi" w:cstheme="majorHAnsi"/>
                <w:sz w:val="17"/>
                <w:szCs w:val="17"/>
              </w:rPr>
              <w:t xml:space="preserve"> stereotypes.</w:t>
            </w:r>
          </w:p>
          <w:p w14:paraId="1580BFAE" w14:textId="390D4235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Routes into careers; Progression routes; Online presence</w:t>
            </w:r>
          </w:p>
        </w:tc>
        <w:tc>
          <w:tcPr>
            <w:tcW w:w="2407" w:type="dxa"/>
            <w:gridSpan w:val="3"/>
          </w:tcPr>
          <w:p w14:paraId="4CB1BDF9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Friendships and managing</w:t>
            </w:r>
          </w:p>
          <w:p w14:paraId="59D1E7AD" w14:textId="77777777" w:rsidR="008C3319" w:rsidRPr="0041261C" w:rsidRDefault="008C3319" w:rsidP="008C3319">
            <w:pPr>
              <w:pStyle w:val="TableParagraph"/>
              <w:spacing w:before="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influences:</w:t>
            </w:r>
          </w:p>
          <w:p w14:paraId="07463DEC" w14:textId="64B1B91A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Managing social influence, peer pressure and peer approval; Strategies to manage pressure to conform within a group and in relation to substance use.</w:t>
            </w:r>
          </w:p>
        </w:tc>
        <w:tc>
          <w:tcPr>
            <w:tcW w:w="2543" w:type="dxa"/>
            <w:gridSpan w:val="2"/>
          </w:tcPr>
          <w:p w14:paraId="111711CF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Relationships:</w:t>
            </w:r>
          </w:p>
          <w:p w14:paraId="2CC233B1" w14:textId="601D1324" w:rsidR="008C3319" w:rsidRPr="0041261C" w:rsidRDefault="008C3319" w:rsidP="0041261C">
            <w:pPr>
              <w:pStyle w:val="TableParagraph"/>
              <w:spacing w:before="92" w:line="266" w:lineRule="auto"/>
              <w:ind w:left="82" w:right="162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Stereotypes and expectations of gender roles, behaviour and intimacy; Consent in intimate situations; Introduction to</w:t>
            </w:r>
            <w:r w:rsidR="0041261C" w:rsidRPr="0041261C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contraception and sexual health.</w:t>
            </w:r>
          </w:p>
        </w:tc>
        <w:tc>
          <w:tcPr>
            <w:tcW w:w="1933" w:type="dxa"/>
          </w:tcPr>
          <w:p w14:paraId="721778EA" w14:textId="77777777" w:rsidR="008C3319" w:rsidRPr="0041261C" w:rsidRDefault="008C3319" w:rsidP="008C3319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First aid and keeping safe:</w:t>
            </w:r>
          </w:p>
          <w:p w14:paraId="3145E68B" w14:textId="098694AF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First aid including CPR and defibrillator use; Personal safety including travel safety</w:t>
            </w:r>
          </w:p>
        </w:tc>
        <w:tc>
          <w:tcPr>
            <w:tcW w:w="2609" w:type="dxa"/>
            <w:gridSpan w:val="2"/>
          </w:tcPr>
          <w:p w14:paraId="2369551E" w14:textId="77777777" w:rsidR="00801453" w:rsidRDefault="008C3319" w:rsidP="00801453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Health, wellbeing and managing influence</w:t>
            </w:r>
            <w:r w:rsidRPr="0041261C">
              <w:rPr>
                <w:rFonts w:asciiTheme="majorHAnsi" w:hAnsiTheme="majorHAnsi" w:cstheme="majorHAnsi"/>
                <w:b/>
                <w:sz w:val="17"/>
                <w:szCs w:val="17"/>
              </w:rPr>
              <w:t>:</w:t>
            </w:r>
          </w:p>
          <w:p w14:paraId="201B4BFD" w14:textId="6144B1E4" w:rsidR="008C3319" w:rsidRPr="00801453" w:rsidRDefault="008C3319" w:rsidP="00801453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Cs/>
                <w:sz w:val="17"/>
                <w:szCs w:val="17"/>
              </w:rPr>
              <w:t>Mental health and emotional wellbeing; Healthy coping strategies; Drugs and alcohol awareness; Risk management; </w:t>
            </w:r>
            <w:r w:rsidRPr="0041261C">
              <w:rPr>
                <w:rFonts w:asciiTheme="majorHAnsi" w:hAnsiTheme="majorHAnsi" w:cstheme="majorHAnsi"/>
                <w:bCs/>
                <w:sz w:val="17"/>
                <w:szCs w:val="17"/>
              </w:rPr>
              <w:br/>
              <w:t>Assertive communication; Accessing support</w:t>
            </w:r>
          </w:p>
          <w:p w14:paraId="61AA22C8" w14:textId="77777777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476" w:type="dxa"/>
          </w:tcPr>
          <w:p w14:paraId="523EFAE2" w14:textId="77777777" w:rsidR="008C3319" w:rsidRPr="0041261C" w:rsidRDefault="008C3319" w:rsidP="008C3319">
            <w:pPr>
              <w:pStyle w:val="TableParagraph"/>
              <w:ind w:left="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Financial decision making, media influence and preparing for KS4:</w:t>
            </w:r>
          </w:p>
          <w:p w14:paraId="57054D03" w14:textId="4EB340B9" w:rsidR="008C3319" w:rsidRPr="0041261C" w:rsidRDefault="008C3319" w:rsidP="008C3319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 xml:space="preserve">Financial decision making; </w:t>
            </w:r>
            <w:r w:rsidR="00801453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Saving and</w:t>
            </w:r>
            <w:r w:rsidR="00801453">
              <w:rPr>
                <w:rFonts w:asciiTheme="majorHAnsi" w:hAnsiTheme="majorHAnsi" w:cstheme="majorHAnsi"/>
                <w:sz w:val="17"/>
                <w:szCs w:val="17"/>
              </w:rPr>
              <w:t xml:space="preserve"> b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t>orrowing; Gambling, debt and financial risk; Media influence on relationships and sex; 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br/>
              <w:t>Consent and digital boundaries; Change, loss and bereavement; </w:t>
            </w:r>
            <w:r w:rsidRPr="0041261C">
              <w:rPr>
                <w:rFonts w:asciiTheme="majorHAnsi" w:hAnsiTheme="majorHAnsi" w:cstheme="majorHAnsi"/>
                <w:sz w:val="17"/>
                <w:szCs w:val="17"/>
              </w:rPr>
              <w:br/>
              <w:t>Preparing for transition to KS4; Cancer awareness</w:t>
            </w:r>
          </w:p>
        </w:tc>
      </w:tr>
      <w:tr w:rsidR="00E62630" w14:paraId="392A4E79" w14:textId="77777777" w:rsidTr="006B5039">
        <w:trPr>
          <w:trHeight w:val="1029"/>
        </w:trPr>
        <w:tc>
          <w:tcPr>
            <w:tcW w:w="1260" w:type="dxa"/>
            <w:shd w:val="clear" w:color="auto" w:fill="F2F2F2" w:themeFill="background1" w:themeFillShade="F2"/>
          </w:tcPr>
          <w:p w14:paraId="5DC0D588" w14:textId="77777777" w:rsidR="00E62630" w:rsidRDefault="00E62630" w:rsidP="008C331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lastRenderedPageBreak/>
              <w:t xml:space="preserve">Year 10 </w:t>
            </w:r>
          </w:p>
          <w:p w14:paraId="65E49696" w14:textId="77777777" w:rsidR="000157E5" w:rsidRDefault="00E62630" w:rsidP="008C331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Sweet Education</w:t>
            </w:r>
          </w:p>
          <w:p w14:paraId="6ABDEEA5" w14:textId="77777777" w:rsidR="000157E5" w:rsidRPr="000157E5" w:rsidRDefault="000157E5" w:rsidP="000157E5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0157E5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BTEC Personal Growth &amp; Wellbeing </w:t>
            </w:r>
          </w:p>
          <w:p w14:paraId="6FB6DD14" w14:textId="31A018CF" w:rsidR="00E62630" w:rsidRPr="00D1245D" w:rsidRDefault="00E62630" w:rsidP="008C331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2993" w:type="dxa"/>
            <w:gridSpan w:val="3"/>
          </w:tcPr>
          <w:p w14:paraId="02A73C3D" w14:textId="77777777" w:rsidR="00E62630" w:rsidRPr="00290E73" w:rsidRDefault="00E62630" w:rsidP="00E62630">
            <w:pPr>
              <w:jc w:val="center"/>
            </w:pPr>
            <w:r w:rsidRPr="00290E73">
              <w:t>Book 1:</w:t>
            </w:r>
          </w:p>
          <w:p w14:paraId="64BEA1B0" w14:textId="1387F814" w:rsidR="00E62630" w:rsidRPr="00290E73" w:rsidRDefault="00E62630" w:rsidP="00E62630">
            <w:pPr>
              <w:jc w:val="center"/>
            </w:pPr>
            <w:r w:rsidRPr="00290E73">
              <w:t>Physical health and wellbeing</w:t>
            </w:r>
          </w:p>
          <w:p w14:paraId="004DB941" w14:textId="6244DE5F" w:rsidR="00E62630" w:rsidRPr="00290E73" w:rsidRDefault="00E62630" w:rsidP="00E62630">
            <w:pPr>
              <w:jc w:val="center"/>
            </w:pPr>
            <w:r w:rsidRPr="00290E73">
              <w:t>Fitter, healthier, happier</w:t>
            </w:r>
          </w:p>
          <w:p w14:paraId="554C3F1A" w14:textId="77777777" w:rsidR="00E62630" w:rsidRPr="0041261C" w:rsidRDefault="00E62630" w:rsidP="00E62630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</w:p>
        </w:tc>
        <w:tc>
          <w:tcPr>
            <w:tcW w:w="4117" w:type="dxa"/>
            <w:gridSpan w:val="4"/>
          </w:tcPr>
          <w:p w14:paraId="42A58AA3" w14:textId="77777777" w:rsidR="00E62630" w:rsidRPr="00290E73" w:rsidRDefault="00E62630" w:rsidP="00E62630">
            <w:pPr>
              <w:jc w:val="center"/>
            </w:pPr>
            <w:r w:rsidRPr="00290E73">
              <w:t>Book 2:</w:t>
            </w:r>
          </w:p>
          <w:p w14:paraId="63C45785" w14:textId="0713CAD1" w:rsidR="00E62630" w:rsidRPr="00290E73" w:rsidRDefault="00E62630" w:rsidP="00E62630">
            <w:pPr>
              <w:jc w:val="center"/>
            </w:pPr>
            <w:r w:rsidRPr="00290E73">
              <w:t>Emotional wellbeing</w:t>
            </w:r>
          </w:p>
          <w:p w14:paraId="7E5E6E04" w14:textId="1D586169" w:rsidR="00E62630" w:rsidRPr="00290E73" w:rsidRDefault="00E62630" w:rsidP="00E62630">
            <w:pPr>
              <w:jc w:val="center"/>
            </w:pPr>
            <w:r w:rsidRPr="00290E73">
              <w:t>I've got a feeling</w:t>
            </w:r>
          </w:p>
          <w:p w14:paraId="31661681" w14:textId="77777777" w:rsidR="00E62630" w:rsidRPr="0041261C" w:rsidRDefault="00E62630" w:rsidP="00E62630">
            <w:pPr>
              <w:pStyle w:val="TableParagraph"/>
              <w:spacing w:before="44"/>
              <w:ind w:left="82"/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</w:p>
        </w:tc>
        <w:tc>
          <w:tcPr>
            <w:tcW w:w="4542" w:type="dxa"/>
            <w:gridSpan w:val="3"/>
          </w:tcPr>
          <w:p w14:paraId="49D86642" w14:textId="77777777" w:rsidR="00E62630" w:rsidRPr="00290E73" w:rsidRDefault="00E62630" w:rsidP="00E62630">
            <w:pPr>
              <w:jc w:val="center"/>
            </w:pPr>
            <w:r w:rsidRPr="00290E73">
              <w:t>Book 3:</w:t>
            </w:r>
          </w:p>
          <w:p w14:paraId="0DD7DC14" w14:textId="77777777" w:rsidR="00E62630" w:rsidRPr="00290E73" w:rsidRDefault="00E62630" w:rsidP="00E62630">
            <w:pPr>
              <w:jc w:val="center"/>
            </w:pPr>
            <w:r w:rsidRPr="00290E73">
              <w:t>Social Health and wellbeing</w:t>
            </w:r>
          </w:p>
          <w:p w14:paraId="2D22A689" w14:textId="629DB66F" w:rsidR="00E62630" w:rsidRPr="00290E73" w:rsidRDefault="00E62630" w:rsidP="00E62630">
            <w:pPr>
              <w:jc w:val="center"/>
            </w:pPr>
            <w:r w:rsidRPr="00290E73">
              <w:t>Skills for social success</w:t>
            </w:r>
          </w:p>
          <w:p w14:paraId="49D337F3" w14:textId="77777777" w:rsidR="00E62630" w:rsidRPr="0041261C" w:rsidRDefault="00E62630" w:rsidP="00E62630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2476" w:type="dxa"/>
          </w:tcPr>
          <w:p w14:paraId="73C84168" w14:textId="77777777" w:rsidR="00E62630" w:rsidRPr="00290E73" w:rsidRDefault="00E62630" w:rsidP="00E62630">
            <w:pPr>
              <w:jc w:val="center"/>
            </w:pPr>
            <w:r w:rsidRPr="00290E73">
              <w:t>Book 4:</w:t>
            </w:r>
          </w:p>
          <w:p w14:paraId="64821F33" w14:textId="576CB07E" w:rsidR="00E62630" w:rsidRPr="00290E73" w:rsidRDefault="00E62630" w:rsidP="00E62630">
            <w:pPr>
              <w:jc w:val="center"/>
            </w:pPr>
            <w:r w:rsidRPr="00290E73">
              <w:t>Sexual Health and wellbeing</w:t>
            </w:r>
          </w:p>
          <w:p w14:paraId="6EF3E16F" w14:textId="77777777" w:rsidR="00E62630" w:rsidRPr="00290E73" w:rsidRDefault="00E62630" w:rsidP="00E62630">
            <w:pPr>
              <w:jc w:val="center"/>
            </w:pPr>
            <w:r w:rsidRPr="00290E73">
              <w:t>Let's talk about.....</w:t>
            </w:r>
          </w:p>
          <w:p w14:paraId="47162F88" w14:textId="77777777" w:rsidR="00E62630" w:rsidRPr="0041261C" w:rsidRDefault="00E62630" w:rsidP="00E62630">
            <w:pPr>
              <w:pStyle w:val="Table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</w:tr>
      <w:tr w:rsidR="00184C38" w14:paraId="4A5EEDD8" w14:textId="77777777" w:rsidTr="00BC11B7">
        <w:trPr>
          <w:trHeight w:val="1029"/>
        </w:trPr>
        <w:tc>
          <w:tcPr>
            <w:tcW w:w="1260" w:type="dxa"/>
            <w:shd w:val="clear" w:color="auto" w:fill="F2F2F2" w:themeFill="background1" w:themeFillShade="F2"/>
          </w:tcPr>
          <w:p w14:paraId="39862750" w14:textId="77777777" w:rsidR="00184C38" w:rsidRDefault="00184C38" w:rsidP="008C331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11</w:t>
            </w:r>
          </w:p>
          <w:p w14:paraId="48D734F2" w14:textId="77777777" w:rsidR="00184C38" w:rsidRDefault="00184C38" w:rsidP="008C331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Sweet Education</w:t>
            </w:r>
          </w:p>
          <w:p w14:paraId="21F8D6BC" w14:textId="77777777" w:rsidR="000157E5" w:rsidRPr="000157E5" w:rsidRDefault="000157E5" w:rsidP="000157E5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0157E5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BTEC Personal Growth &amp; Wellbeing </w:t>
            </w:r>
          </w:p>
          <w:p w14:paraId="38AA17D4" w14:textId="0C8FCCCF" w:rsidR="000157E5" w:rsidRDefault="000157E5" w:rsidP="008C331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</w:p>
        </w:tc>
        <w:tc>
          <w:tcPr>
            <w:tcW w:w="2142" w:type="dxa"/>
          </w:tcPr>
          <w:p w14:paraId="769B2DF9" w14:textId="7FBBA863" w:rsidR="00184C38" w:rsidRPr="00290E73" w:rsidRDefault="00184C38" w:rsidP="00E62630">
            <w:pPr>
              <w:jc w:val="center"/>
            </w:pPr>
            <w:r w:rsidRPr="00290E73">
              <w:t>Book 5:</w:t>
            </w:r>
            <w:r w:rsidRPr="00290E73">
              <w:br/>
              <w:t>Personal identity</w:t>
            </w:r>
          </w:p>
          <w:p w14:paraId="3A3FA35E" w14:textId="77777777" w:rsidR="00184C38" w:rsidRPr="00290E73" w:rsidRDefault="00184C38" w:rsidP="00E62630">
            <w:pPr>
              <w:jc w:val="center"/>
            </w:pPr>
            <w:r w:rsidRPr="00290E73">
              <w:t>This is me!</w:t>
            </w:r>
          </w:p>
          <w:p w14:paraId="7060FECC" w14:textId="77777777" w:rsidR="00184C38" w:rsidRPr="00290E73" w:rsidRDefault="00184C38" w:rsidP="00E62630">
            <w:pPr>
              <w:jc w:val="center"/>
            </w:pPr>
          </w:p>
        </w:tc>
        <w:tc>
          <w:tcPr>
            <w:tcW w:w="2410" w:type="dxa"/>
            <w:gridSpan w:val="3"/>
          </w:tcPr>
          <w:p w14:paraId="0125E41E" w14:textId="77777777" w:rsidR="00184C38" w:rsidRPr="00290E73" w:rsidRDefault="00184C38" w:rsidP="00E62630">
            <w:pPr>
              <w:jc w:val="center"/>
            </w:pPr>
            <w:r w:rsidRPr="00290E73">
              <w:t>Book 6:</w:t>
            </w:r>
          </w:p>
          <w:p w14:paraId="25ACFE22" w14:textId="5D37DD44" w:rsidR="00184C38" w:rsidRPr="00290E73" w:rsidRDefault="00184C38" w:rsidP="00E62630">
            <w:pPr>
              <w:jc w:val="center"/>
            </w:pPr>
            <w:r w:rsidRPr="00290E73">
              <w:t>Environmental Awareness</w:t>
            </w:r>
          </w:p>
          <w:p w14:paraId="789E30C5" w14:textId="43306AEB" w:rsidR="00184C38" w:rsidRPr="00290E73" w:rsidRDefault="00184C38" w:rsidP="00E62630">
            <w:pPr>
              <w:jc w:val="center"/>
            </w:pPr>
            <w:r w:rsidRPr="00290E73">
              <w:t>Out World, Our Future</w:t>
            </w:r>
          </w:p>
          <w:p w14:paraId="541BCFB2" w14:textId="77777777" w:rsidR="00184C38" w:rsidRPr="00290E73" w:rsidRDefault="00184C38" w:rsidP="00E62630">
            <w:pPr>
              <w:jc w:val="center"/>
            </w:pPr>
          </w:p>
        </w:tc>
        <w:tc>
          <w:tcPr>
            <w:tcW w:w="2552" w:type="dxa"/>
            <w:gridSpan w:val="2"/>
          </w:tcPr>
          <w:p w14:paraId="1B9BB942" w14:textId="77777777" w:rsidR="00184C38" w:rsidRPr="00290E73" w:rsidRDefault="00184C38" w:rsidP="00E62630">
            <w:pPr>
              <w:jc w:val="center"/>
            </w:pPr>
            <w:r w:rsidRPr="00290E73">
              <w:t>Book 7:</w:t>
            </w:r>
          </w:p>
          <w:p w14:paraId="02DFA15E" w14:textId="77777777" w:rsidR="00184C38" w:rsidRDefault="00184C38" w:rsidP="00E62630">
            <w:pPr>
              <w:jc w:val="center"/>
            </w:pPr>
            <w:r w:rsidRPr="00290E73">
              <w:t>Financial Awareness</w:t>
            </w:r>
          </w:p>
          <w:p w14:paraId="583E3E75" w14:textId="77777777" w:rsidR="00184C38" w:rsidRPr="00290E73" w:rsidRDefault="00184C38" w:rsidP="004B310A">
            <w:pPr>
              <w:jc w:val="center"/>
            </w:pPr>
            <w:r w:rsidRPr="00290E73">
              <w:t>Making Money work for me!</w:t>
            </w:r>
          </w:p>
          <w:p w14:paraId="61DA8980" w14:textId="77777777" w:rsidR="00184C38" w:rsidRPr="00290E73" w:rsidRDefault="00184C38" w:rsidP="00E62630">
            <w:pPr>
              <w:jc w:val="center"/>
            </w:pPr>
          </w:p>
        </w:tc>
        <w:tc>
          <w:tcPr>
            <w:tcW w:w="2274" w:type="dxa"/>
            <w:gridSpan w:val="3"/>
          </w:tcPr>
          <w:p w14:paraId="480464CE" w14:textId="77777777" w:rsidR="00184C38" w:rsidRPr="00184C38" w:rsidRDefault="00184C38" w:rsidP="00184C38">
            <w:pPr>
              <w:jc w:val="center"/>
            </w:pPr>
            <w:r w:rsidRPr="00184C38">
              <w:t>Book 8:</w:t>
            </w:r>
          </w:p>
          <w:p w14:paraId="2076F4B9" w14:textId="77777777" w:rsidR="00184C38" w:rsidRDefault="00184C38" w:rsidP="00184C38">
            <w:pPr>
              <w:jc w:val="center"/>
            </w:pPr>
            <w:r w:rsidRPr="00184C38">
              <w:t>Personal Progress</w:t>
            </w:r>
          </w:p>
          <w:p w14:paraId="0E9713D5" w14:textId="77777777" w:rsidR="00184C38" w:rsidRPr="00184C38" w:rsidRDefault="00184C38" w:rsidP="00184C38">
            <w:pPr>
              <w:jc w:val="center"/>
            </w:pPr>
            <w:r w:rsidRPr="00184C38">
              <w:t>Future roles and setting goals.</w:t>
            </w:r>
          </w:p>
          <w:p w14:paraId="3AFA24D5" w14:textId="77777777" w:rsidR="00184C38" w:rsidRPr="00184C38" w:rsidRDefault="00184C38" w:rsidP="00184C38">
            <w:pPr>
              <w:jc w:val="center"/>
            </w:pPr>
          </w:p>
        </w:tc>
        <w:tc>
          <w:tcPr>
            <w:tcW w:w="2274" w:type="dxa"/>
          </w:tcPr>
          <w:p w14:paraId="49FBB59B" w14:textId="097080D9" w:rsidR="00184C38" w:rsidRPr="00290E73" w:rsidRDefault="00734001" w:rsidP="00184C38">
            <w:pPr>
              <w:jc w:val="center"/>
            </w:pPr>
            <w:r>
              <w:t>Consolidation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5872E242" w14:textId="77777777" w:rsidR="00184C38" w:rsidRPr="00290E73" w:rsidRDefault="00184C38" w:rsidP="00E62630">
            <w:pPr>
              <w:jc w:val="center"/>
            </w:pPr>
          </w:p>
        </w:tc>
      </w:tr>
    </w:tbl>
    <w:p w14:paraId="16FDBE6F" w14:textId="77777777" w:rsidR="00210955" w:rsidRDefault="00210955"/>
    <w:p w14:paraId="6A582A65" w14:textId="77777777" w:rsidR="00290E73" w:rsidRDefault="00290E73"/>
    <w:p w14:paraId="2207EAFA" w14:textId="77777777" w:rsidR="00290E73" w:rsidRPr="00290E73" w:rsidRDefault="00290E73" w:rsidP="00290E73"/>
    <w:p w14:paraId="6A19240D" w14:textId="77777777" w:rsidR="00290E73" w:rsidRPr="00290E73" w:rsidRDefault="00290E73" w:rsidP="00290E73"/>
    <w:p w14:paraId="4FAA1A6A" w14:textId="77777777" w:rsidR="00290E73" w:rsidRPr="00290E73" w:rsidRDefault="00290E73" w:rsidP="00290E73"/>
    <w:p w14:paraId="0FC09D89" w14:textId="77777777" w:rsidR="00290E73" w:rsidRPr="00290E73" w:rsidRDefault="00290E73" w:rsidP="00290E73"/>
    <w:p w14:paraId="4AF6884E" w14:textId="77777777" w:rsidR="00290E73" w:rsidRPr="00290E73" w:rsidRDefault="00290E73" w:rsidP="00290E73"/>
    <w:p w14:paraId="501863C0" w14:textId="77777777" w:rsidR="00290E73" w:rsidRPr="00290E73" w:rsidRDefault="00290E73" w:rsidP="00290E73"/>
    <w:p w14:paraId="0D89188C" w14:textId="77777777" w:rsidR="00290E73" w:rsidRDefault="00290E73"/>
    <w:sectPr w:rsidR="00290E73" w:rsidSect="00CC52B1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8C5F" w14:textId="77777777" w:rsidR="00654F08" w:rsidRDefault="00654F08" w:rsidP="000261AF">
      <w:r>
        <w:separator/>
      </w:r>
    </w:p>
  </w:endnote>
  <w:endnote w:type="continuationSeparator" w:id="0">
    <w:p w14:paraId="104C6B11" w14:textId="77777777" w:rsidR="00654F08" w:rsidRDefault="00654F08" w:rsidP="0002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6299" w14:textId="77777777" w:rsidR="00654F08" w:rsidRDefault="00654F08" w:rsidP="000261AF">
      <w:r>
        <w:separator/>
      </w:r>
    </w:p>
  </w:footnote>
  <w:footnote w:type="continuationSeparator" w:id="0">
    <w:p w14:paraId="3B84E091" w14:textId="77777777" w:rsidR="00654F08" w:rsidRDefault="00654F08" w:rsidP="0002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67E" w14:textId="4983C731" w:rsidR="000261AF" w:rsidRPr="000261AF" w:rsidRDefault="003A3642" w:rsidP="000261AF">
    <w:pPr>
      <w:widowControl/>
      <w:autoSpaceDE/>
      <w:autoSpaceDN/>
      <w:jc w:val="center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color w:val="000000"/>
        <w:sz w:val="40"/>
        <w:szCs w:val="40"/>
        <w:lang w:bidi="ar-SA"/>
      </w:rPr>
      <w:t>CORE PSHE (PSHE Association)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E41"/>
    <w:multiLevelType w:val="hybridMultilevel"/>
    <w:tmpl w:val="0ECA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35B8"/>
    <w:multiLevelType w:val="hybridMultilevel"/>
    <w:tmpl w:val="0C7C3A82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13AF53FB"/>
    <w:multiLevelType w:val="hybridMultilevel"/>
    <w:tmpl w:val="0DA28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E00EE"/>
    <w:multiLevelType w:val="hybridMultilevel"/>
    <w:tmpl w:val="C518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2448"/>
    <w:multiLevelType w:val="hybridMultilevel"/>
    <w:tmpl w:val="4950EB9A"/>
    <w:lvl w:ilvl="0" w:tplc="1908CBE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2826A74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C49C3910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A94AEB6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31ADD0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32C61F7E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7D12BC36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F2A06B98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4268F20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5" w15:restartNumberingAfterBreak="0">
    <w:nsid w:val="21C113D5"/>
    <w:multiLevelType w:val="hybridMultilevel"/>
    <w:tmpl w:val="177655A0"/>
    <w:lvl w:ilvl="0" w:tplc="6DAA881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B0B22C2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342CCD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BBBEFBFC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9516FE6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90FCAE4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A3DEF3B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3F46CEE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080ACA1E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6" w15:restartNumberingAfterBreak="0">
    <w:nsid w:val="23455798"/>
    <w:multiLevelType w:val="hybridMultilevel"/>
    <w:tmpl w:val="497C7D0C"/>
    <w:lvl w:ilvl="0" w:tplc="B6DA4BC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8"/>
        <w:sz w:val="20"/>
        <w:szCs w:val="20"/>
        <w:lang w:val="en-GB" w:eastAsia="en-GB" w:bidi="en-GB"/>
      </w:rPr>
    </w:lvl>
    <w:lvl w:ilvl="1" w:tplc="FD8EEE4A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3A70467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8104E49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828E51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575A8ADC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AE34B2D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776CD00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0DB0852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7" w15:restartNumberingAfterBreak="0">
    <w:nsid w:val="34A72510"/>
    <w:multiLevelType w:val="hybridMultilevel"/>
    <w:tmpl w:val="3432C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3C0DBC"/>
    <w:multiLevelType w:val="hybridMultilevel"/>
    <w:tmpl w:val="314A4C90"/>
    <w:lvl w:ilvl="0" w:tplc="A2922DD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2"/>
        <w:w w:val="100"/>
        <w:sz w:val="20"/>
        <w:szCs w:val="20"/>
        <w:lang w:val="en-GB" w:eastAsia="en-GB" w:bidi="en-GB"/>
      </w:rPr>
    </w:lvl>
    <w:lvl w:ilvl="1" w:tplc="FAA40C6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3D2C08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DC093E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0BCC052C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CBD2AF9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310C81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C818D69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E5B2810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3B6672E1"/>
    <w:multiLevelType w:val="hybridMultilevel"/>
    <w:tmpl w:val="E542B9E6"/>
    <w:lvl w:ilvl="0" w:tplc="2404288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00EBF9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A8E4C18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622A5A2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C24A2744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A7109AC8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971EF114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3D1CA522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7D20B71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0" w15:restartNumberingAfterBreak="0">
    <w:nsid w:val="3D5E77C9"/>
    <w:multiLevelType w:val="hybridMultilevel"/>
    <w:tmpl w:val="3C96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75022"/>
    <w:multiLevelType w:val="hybridMultilevel"/>
    <w:tmpl w:val="C5CA5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B04226"/>
    <w:multiLevelType w:val="hybridMultilevel"/>
    <w:tmpl w:val="E2B82ABE"/>
    <w:lvl w:ilvl="0" w:tplc="1CAC744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D4A2FC7C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D7E29AE6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1EE563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FB84436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EE0463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8378FB98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CDA96E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C416346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3" w15:restartNumberingAfterBreak="0">
    <w:nsid w:val="4DF7304C"/>
    <w:multiLevelType w:val="hybridMultilevel"/>
    <w:tmpl w:val="1BA2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F6883"/>
    <w:multiLevelType w:val="hybridMultilevel"/>
    <w:tmpl w:val="50AE7508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68892D90"/>
    <w:multiLevelType w:val="hybridMultilevel"/>
    <w:tmpl w:val="35729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C29EC"/>
    <w:multiLevelType w:val="hybridMultilevel"/>
    <w:tmpl w:val="F1AE4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00C1B"/>
    <w:multiLevelType w:val="hybridMultilevel"/>
    <w:tmpl w:val="32741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3563F5"/>
    <w:multiLevelType w:val="hybridMultilevel"/>
    <w:tmpl w:val="0B261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017134">
    <w:abstractNumId w:val="12"/>
  </w:num>
  <w:num w:numId="2" w16cid:durableId="65953718">
    <w:abstractNumId w:val="5"/>
  </w:num>
  <w:num w:numId="3" w16cid:durableId="120459930">
    <w:abstractNumId w:val="9"/>
  </w:num>
  <w:num w:numId="4" w16cid:durableId="1725174905">
    <w:abstractNumId w:val="8"/>
  </w:num>
  <w:num w:numId="5" w16cid:durableId="254749835">
    <w:abstractNumId w:val="7"/>
  </w:num>
  <w:num w:numId="6" w16cid:durableId="1287203322">
    <w:abstractNumId w:val="17"/>
  </w:num>
  <w:num w:numId="7" w16cid:durableId="225379930">
    <w:abstractNumId w:val="18"/>
  </w:num>
  <w:num w:numId="8" w16cid:durableId="1601596364">
    <w:abstractNumId w:val="11"/>
  </w:num>
  <w:num w:numId="9" w16cid:durableId="1933004879">
    <w:abstractNumId w:val="13"/>
  </w:num>
  <w:num w:numId="10" w16cid:durableId="407113923">
    <w:abstractNumId w:val="16"/>
  </w:num>
  <w:num w:numId="11" w16cid:durableId="794249306">
    <w:abstractNumId w:val="1"/>
  </w:num>
  <w:num w:numId="12" w16cid:durableId="143206687">
    <w:abstractNumId w:val="2"/>
  </w:num>
  <w:num w:numId="13" w16cid:durableId="1211726838">
    <w:abstractNumId w:val="14"/>
  </w:num>
  <w:num w:numId="14" w16cid:durableId="663121409">
    <w:abstractNumId w:val="15"/>
  </w:num>
  <w:num w:numId="15" w16cid:durableId="147678059">
    <w:abstractNumId w:val="10"/>
  </w:num>
  <w:num w:numId="16" w16cid:durableId="1908571037">
    <w:abstractNumId w:val="3"/>
  </w:num>
  <w:num w:numId="17" w16cid:durableId="1435398966">
    <w:abstractNumId w:val="0"/>
  </w:num>
  <w:num w:numId="18" w16cid:durableId="431556673">
    <w:abstractNumId w:val="4"/>
  </w:num>
  <w:num w:numId="19" w16cid:durableId="1233469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B1"/>
    <w:rsid w:val="0001270F"/>
    <w:rsid w:val="000157E5"/>
    <w:rsid w:val="000261AF"/>
    <w:rsid w:val="00047ECF"/>
    <w:rsid w:val="00086FA6"/>
    <w:rsid w:val="000B1984"/>
    <w:rsid w:val="000F0133"/>
    <w:rsid w:val="00113CC1"/>
    <w:rsid w:val="00114D02"/>
    <w:rsid w:val="00162197"/>
    <w:rsid w:val="00184C38"/>
    <w:rsid w:val="001A5018"/>
    <w:rsid w:val="001C609F"/>
    <w:rsid w:val="00210955"/>
    <w:rsid w:val="00224A25"/>
    <w:rsid w:val="0026466C"/>
    <w:rsid w:val="00287A2C"/>
    <w:rsid w:val="00290E73"/>
    <w:rsid w:val="002A0A63"/>
    <w:rsid w:val="002A650F"/>
    <w:rsid w:val="00302427"/>
    <w:rsid w:val="0031637C"/>
    <w:rsid w:val="003412D5"/>
    <w:rsid w:val="00365C5A"/>
    <w:rsid w:val="003A3642"/>
    <w:rsid w:val="0041261C"/>
    <w:rsid w:val="004151D0"/>
    <w:rsid w:val="00436919"/>
    <w:rsid w:val="00490CB8"/>
    <w:rsid w:val="004B310A"/>
    <w:rsid w:val="004B5A22"/>
    <w:rsid w:val="00547DFC"/>
    <w:rsid w:val="005B0772"/>
    <w:rsid w:val="005E41DD"/>
    <w:rsid w:val="00654F08"/>
    <w:rsid w:val="00734001"/>
    <w:rsid w:val="00737C7E"/>
    <w:rsid w:val="0075250A"/>
    <w:rsid w:val="007A1E2E"/>
    <w:rsid w:val="007B5B94"/>
    <w:rsid w:val="007F35E8"/>
    <w:rsid w:val="00801453"/>
    <w:rsid w:val="008257C2"/>
    <w:rsid w:val="008A2ABD"/>
    <w:rsid w:val="008B5019"/>
    <w:rsid w:val="008C3319"/>
    <w:rsid w:val="0094407A"/>
    <w:rsid w:val="0097599E"/>
    <w:rsid w:val="00990E90"/>
    <w:rsid w:val="009A37F2"/>
    <w:rsid w:val="009B128F"/>
    <w:rsid w:val="009D0ACB"/>
    <w:rsid w:val="009D745C"/>
    <w:rsid w:val="009F71F7"/>
    <w:rsid w:val="00A0332F"/>
    <w:rsid w:val="00A402ED"/>
    <w:rsid w:val="00A753E8"/>
    <w:rsid w:val="00AA46B1"/>
    <w:rsid w:val="00AC7196"/>
    <w:rsid w:val="00B81BCC"/>
    <w:rsid w:val="00BB48A2"/>
    <w:rsid w:val="00C2373A"/>
    <w:rsid w:val="00C731D5"/>
    <w:rsid w:val="00CC52B1"/>
    <w:rsid w:val="00D2128F"/>
    <w:rsid w:val="00D241E1"/>
    <w:rsid w:val="00D85A63"/>
    <w:rsid w:val="00DB787F"/>
    <w:rsid w:val="00E62630"/>
    <w:rsid w:val="00EE15CF"/>
    <w:rsid w:val="00F138D3"/>
    <w:rsid w:val="00F17A87"/>
    <w:rsid w:val="00F23561"/>
    <w:rsid w:val="00F36935"/>
    <w:rsid w:val="00F44069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4E0F2"/>
  <w15:chartTrackingRefBased/>
  <w15:docId w15:val="{B91DE37D-E6A7-439E-B574-34EAF172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52B1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C52B1"/>
    <w:pPr>
      <w:ind w:left="85"/>
    </w:pPr>
  </w:style>
  <w:style w:type="paragraph" w:styleId="Header">
    <w:name w:val="header"/>
    <w:basedOn w:val="Normal"/>
    <w:link w:val="HeaderChar"/>
    <w:uiPriority w:val="99"/>
    <w:unhideWhenUsed/>
    <w:rsid w:val="000261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AF"/>
    <w:rPr>
      <w:rFonts w:ascii="Lato Light" w:eastAsia="Lato Light" w:hAnsi="Lato Light" w:cs="Lato Light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261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AF"/>
    <w:rPr>
      <w:rFonts w:ascii="Lato Light" w:eastAsia="Lato Light" w:hAnsi="Lato Light" w:cs="Lato Light"/>
      <w:lang w:eastAsia="en-GB" w:bidi="en-GB"/>
    </w:rPr>
  </w:style>
  <w:style w:type="paragraph" w:styleId="ListParagraph">
    <w:name w:val="List Paragraph"/>
    <w:basedOn w:val="Normal"/>
    <w:uiPriority w:val="34"/>
    <w:qFormat/>
    <w:rsid w:val="0026466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02427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427"/>
    <w:rPr>
      <w:rFonts w:ascii="Lato" w:eastAsia="Lato" w:hAnsi="Lato" w:cs="Lato"/>
      <w:sz w:val="24"/>
      <w:szCs w:val="24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0F01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1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7D96C-74CD-4DFB-A8F4-6E15CDFE8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fa278-beac-4664-ba0e-1a23b7b222f2"/>
    <ds:schemaRef ds:uri="4e5a2364-fc28-4308-8171-be909fedd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46C38-3C13-44FD-9749-24A7B62E341A}">
  <ds:schemaRefs>
    <ds:schemaRef ds:uri="http://schemas.microsoft.com/office/2006/metadata/properties"/>
    <ds:schemaRef ds:uri="http://schemas.microsoft.com/office/infopath/2007/PartnerControls"/>
    <ds:schemaRef ds:uri="4e5a2364-fc28-4308-8171-be909fedd8db"/>
    <ds:schemaRef ds:uri="ea0fa278-beac-4664-ba0e-1a23b7b222f2"/>
  </ds:schemaRefs>
</ds:datastoreItem>
</file>

<file path=customXml/itemProps3.xml><?xml version="1.0" encoding="utf-8"?>
<ds:datastoreItem xmlns:ds="http://schemas.openxmlformats.org/officeDocument/2006/customXml" ds:itemID="{FFB6D084-EB07-439C-A556-99AD606DD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684</Words>
  <Characters>4446</Characters>
  <Application>Microsoft Office Word</Application>
  <DocSecurity>0</DocSecurity>
  <Lines>261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Federation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Oldham</dc:creator>
  <cp:keywords/>
  <dc:description/>
  <cp:lastModifiedBy>K Burke</cp:lastModifiedBy>
  <cp:revision>14</cp:revision>
  <dcterms:created xsi:type="dcterms:W3CDTF">2026-01-19T13:30:00Z</dcterms:created>
  <dcterms:modified xsi:type="dcterms:W3CDTF">2026-01-23T10:41:00Z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  <property fmtid="{D5CDD505-2E9C-101B-9397-08002B2CF9AE}" pid="3" name="MediaServiceImageTags">
    <vt:lpwstr/>
  </property>
</Properties>
</file>